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AB3E" w14:textId="3CBDB29F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r w:rsidR="002D0E58" w:rsidRPr="00CA5971">
        <w:rPr>
          <w:rFonts w:ascii="Garamond" w:hAnsi="Garamond"/>
          <w:b/>
          <w:sz w:val="24"/>
          <w:szCs w:val="24"/>
        </w:rPr>
        <w:t xml:space="preserve">fornitura di </w:t>
      </w:r>
      <w:r w:rsidR="00D0175F" w:rsidRPr="00D0175F">
        <w:rPr>
          <w:rFonts w:ascii="Garamond" w:hAnsi="Garamond"/>
          <w:b/>
          <w:sz w:val="24"/>
          <w:szCs w:val="24"/>
        </w:rPr>
        <w:t xml:space="preserve">materiali di scorta per apparecchi illuminanti di galleria a LED di tipo </w:t>
      </w:r>
      <w:r w:rsidR="00D0175F">
        <w:rPr>
          <w:rFonts w:ascii="Garamond" w:hAnsi="Garamond"/>
          <w:b/>
          <w:sz w:val="24"/>
          <w:szCs w:val="24"/>
        </w:rPr>
        <w:t>“</w:t>
      </w:r>
      <w:r w:rsidR="00D0175F" w:rsidRPr="00D0175F">
        <w:rPr>
          <w:rFonts w:ascii="Garamond" w:hAnsi="Garamond"/>
          <w:b/>
          <w:sz w:val="24"/>
          <w:szCs w:val="24"/>
        </w:rPr>
        <w:t>FIVEP</w:t>
      </w:r>
      <w:r w:rsidR="00D0175F">
        <w:rPr>
          <w:rFonts w:ascii="Garamond" w:hAnsi="Garamond"/>
          <w:b/>
          <w:sz w:val="24"/>
          <w:szCs w:val="24"/>
        </w:rPr>
        <w:t>”</w:t>
      </w:r>
      <w:r w:rsidR="002A7EB1">
        <w:rPr>
          <w:rFonts w:ascii="Garamond" w:hAnsi="Garamond"/>
          <w:b/>
          <w:sz w:val="24"/>
          <w:szCs w:val="24"/>
        </w:rPr>
        <w:t xml:space="preserve">, </w:t>
      </w:r>
      <w:bookmarkStart w:id="0" w:name="_Hlk67070463"/>
      <w:r w:rsidR="002A7EB1" w:rsidRPr="002A7EB1">
        <w:rPr>
          <w:rFonts w:ascii="Garamond" w:hAnsi="Garamond"/>
          <w:b/>
          <w:sz w:val="24"/>
          <w:szCs w:val="24"/>
        </w:rPr>
        <w:t xml:space="preserve">con annesso servizio di riparazione sui componenti forniti e su quelli già presenti nei </w:t>
      </w:r>
      <w:bookmarkStart w:id="1" w:name="_Hlk67070528"/>
      <w:r w:rsidR="002A7EB1" w:rsidRPr="002A7EB1">
        <w:rPr>
          <w:rFonts w:ascii="Garamond" w:hAnsi="Garamond"/>
          <w:b/>
          <w:sz w:val="24"/>
          <w:szCs w:val="24"/>
        </w:rPr>
        <w:t xml:space="preserve">dispositivi attualmente </w:t>
      </w:r>
      <w:bookmarkEnd w:id="0"/>
      <w:r w:rsidR="007733FC">
        <w:rPr>
          <w:rFonts w:ascii="Garamond" w:hAnsi="Garamond"/>
          <w:b/>
          <w:sz w:val="24"/>
          <w:szCs w:val="24"/>
        </w:rPr>
        <w:t>a servizio d</w:t>
      </w:r>
      <w:r w:rsidR="00D0175F">
        <w:rPr>
          <w:rFonts w:ascii="Garamond" w:hAnsi="Garamond"/>
          <w:b/>
          <w:sz w:val="24"/>
          <w:szCs w:val="24"/>
        </w:rPr>
        <w:t>elle</w:t>
      </w:r>
      <w:r w:rsidR="007733FC">
        <w:rPr>
          <w:rFonts w:ascii="Garamond" w:hAnsi="Garamond"/>
          <w:b/>
          <w:sz w:val="24"/>
          <w:szCs w:val="24"/>
        </w:rPr>
        <w:t xml:space="preserve"> gallerie autostradali</w:t>
      </w:r>
      <w:r w:rsidR="00D0175F">
        <w:rPr>
          <w:rFonts w:ascii="Garamond" w:hAnsi="Garamond"/>
          <w:b/>
          <w:sz w:val="24"/>
          <w:szCs w:val="24"/>
        </w:rPr>
        <w:t>.</w:t>
      </w:r>
      <w:bookmarkEnd w:id="1"/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16F658DE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9333C5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A62BC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547A635D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1DCB995F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79FB94F2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lastRenderedPageBreak/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>non originali nel rispetto delle condizioni previste all’art. 1 dell’Avviso/, nonché l’annesso servizio di riparazione, ed inerenti commesse da parte di soggetti pubblici o privati regolarmente eseguite nel corso dei 3 anni solari antecedenti la pubblicazione della presente procedura.</w:t>
      </w:r>
    </w:p>
    <w:p w14:paraId="438E050B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>Lo stesso dichiara di essere il produttore dei beni con i quali intende provvedere alla fornitura di cui alla presente procedura./</w:t>
      </w:r>
    </w:p>
    <w:p w14:paraId="255A0665" w14:textId="72E64DBC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7573E3D0" w14:textId="77777777" w:rsidR="007C350C" w:rsidRDefault="007C350C" w:rsidP="007C350C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79F7A78F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CE402AD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nonché che questi sono compatibili con gli altri componenti originali già installati, e che i prodotti offerti garantiscono il mantenimento dello stesso livello di funzionalità e qualità degli impianti attualmente in esercizio.</w:t>
      </w:r>
    </w:p>
    <w:p w14:paraId="424765B6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 allega pertanto scheda tecnica dei prodotti non originali offerti.</w:t>
      </w:r>
    </w:p>
    <w:p w14:paraId="4815E02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0A459E6D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BDB760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02BC719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E8255D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26194714" w:rsidR="00582D8D" w:rsidRDefault="007C350C" w:rsidP="00741BFC">
      <w:pPr>
        <w:jc w:val="both"/>
      </w:pPr>
      <w:r w:rsidRPr="00787028"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614CD" w14:textId="77777777" w:rsidR="000103FF" w:rsidRDefault="000103FF" w:rsidP="009A4AB0">
      <w:pPr>
        <w:spacing w:after="0" w:line="240" w:lineRule="auto"/>
      </w:pPr>
      <w:r>
        <w:separator/>
      </w:r>
    </w:p>
  </w:endnote>
  <w:endnote w:type="continuationSeparator" w:id="0">
    <w:p w14:paraId="51CE4221" w14:textId="77777777" w:rsidR="000103FF" w:rsidRDefault="000103FF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4C70" w14:textId="77777777" w:rsidR="000203F1" w:rsidRDefault="000103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EC792" w14:textId="77777777" w:rsidR="000103FF" w:rsidRDefault="000103FF" w:rsidP="009A4AB0">
      <w:pPr>
        <w:spacing w:after="0" w:line="240" w:lineRule="auto"/>
      </w:pPr>
      <w:r>
        <w:separator/>
      </w:r>
    </w:p>
  </w:footnote>
  <w:footnote w:type="continuationSeparator" w:id="0">
    <w:p w14:paraId="39A2B2A7" w14:textId="77777777" w:rsidR="000103FF" w:rsidRDefault="000103FF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103FF"/>
    <w:rsid w:val="00020559"/>
    <w:rsid w:val="00047243"/>
    <w:rsid w:val="000B15F8"/>
    <w:rsid w:val="000D2AC1"/>
    <w:rsid w:val="001016A6"/>
    <w:rsid w:val="00136ECF"/>
    <w:rsid w:val="001A1164"/>
    <w:rsid w:val="001F0386"/>
    <w:rsid w:val="002129C7"/>
    <w:rsid w:val="002A7EB1"/>
    <w:rsid w:val="002B1790"/>
    <w:rsid w:val="002C5D77"/>
    <w:rsid w:val="002C5F86"/>
    <w:rsid w:val="002D0E58"/>
    <w:rsid w:val="0031144E"/>
    <w:rsid w:val="0036478C"/>
    <w:rsid w:val="00387586"/>
    <w:rsid w:val="003D32EA"/>
    <w:rsid w:val="004603DF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41BFC"/>
    <w:rsid w:val="00753273"/>
    <w:rsid w:val="007733FC"/>
    <w:rsid w:val="007A15EC"/>
    <w:rsid w:val="007C350C"/>
    <w:rsid w:val="00846FAC"/>
    <w:rsid w:val="00862304"/>
    <w:rsid w:val="008B09AD"/>
    <w:rsid w:val="009333C5"/>
    <w:rsid w:val="00972BBC"/>
    <w:rsid w:val="009A4AB0"/>
    <w:rsid w:val="009A51D2"/>
    <w:rsid w:val="009C23B5"/>
    <w:rsid w:val="00A3354B"/>
    <w:rsid w:val="00A62BCA"/>
    <w:rsid w:val="00AA1559"/>
    <w:rsid w:val="00AD3188"/>
    <w:rsid w:val="00B45F58"/>
    <w:rsid w:val="00B81EBB"/>
    <w:rsid w:val="00B95950"/>
    <w:rsid w:val="00CA5971"/>
    <w:rsid w:val="00CD0E65"/>
    <w:rsid w:val="00D00629"/>
    <w:rsid w:val="00D0175F"/>
    <w:rsid w:val="00D3072A"/>
    <w:rsid w:val="00D71F8E"/>
    <w:rsid w:val="00D74AF6"/>
    <w:rsid w:val="00DA1384"/>
    <w:rsid w:val="00E23BC5"/>
    <w:rsid w:val="00E5671F"/>
    <w:rsid w:val="00E66CC9"/>
    <w:rsid w:val="00E67833"/>
    <w:rsid w:val="00E81506"/>
    <w:rsid w:val="00E8255D"/>
    <w:rsid w:val="00F81CCC"/>
    <w:rsid w:val="00FB29E3"/>
    <w:rsid w:val="00FC6535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Cavaliere, Fulvio</cp:lastModifiedBy>
  <cp:revision>22</cp:revision>
  <dcterms:created xsi:type="dcterms:W3CDTF">2019-04-23T07:43:00Z</dcterms:created>
  <dcterms:modified xsi:type="dcterms:W3CDTF">2021-03-26T15:35:00Z</dcterms:modified>
</cp:coreProperties>
</file>